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22A3" w14:textId="2E861823" w:rsidR="00622BD5" w:rsidRDefault="00622BD5" w:rsidP="007E6854">
      <w:pPr>
        <w:jc w:val="center"/>
        <w:rPr>
          <w:rFonts w:ascii="Arial" w:hAnsi="Arial" w:cs="Arial"/>
          <w:b/>
          <w:sz w:val="28"/>
          <w:szCs w:val="22"/>
        </w:rPr>
      </w:pPr>
      <w:r>
        <w:rPr>
          <w:rFonts w:ascii="Arial" w:hAnsi="Arial" w:cs="Arial"/>
          <w:b/>
          <w:noProof/>
          <w:sz w:val="28"/>
          <w:szCs w:val="22"/>
        </w:rPr>
        <w:drawing>
          <wp:inline distT="0" distB="0" distL="0" distR="0" wp14:anchorId="6958CA1C" wp14:editId="393F4CF0">
            <wp:extent cx="5943600" cy="873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state-ext-2x1-b-h-red-blk-cmyk.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inline>
        </w:drawing>
      </w:r>
    </w:p>
    <w:p w14:paraId="2FAB97EA" w14:textId="77777777" w:rsidR="00622BD5" w:rsidRDefault="00622BD5" w:rsidP="007E6854">
      <w:pPr>
        <w:jc w:val="center"/>
        <w:rPr>
          <w:rFonts w:ascii="Arial" w:hAnsi="Arial" w:cs="Arial"/>
          <w:b/>
          <w:sz w:val="28"/>
          <w:szCs w:val="22"/>
        </w:rPr>
      </w:pPr>
    </w:p>
    <w:p w14:paraId="64EFB789" w14:textId="77777777" w:rsidR="00622BD5" w:rsidRDefault="00622BD5" w:rsidP="007E6854">
      <w:pPr>
        <w:jc w:val="center"/>
        <w:rPr>
          <w:rFonts w:ascii="Arial" w:hAnsi="Arial" w:cs="Arial"/>
          <w:b/>
          <w:sz w:val="28"/>
          <w:szCs w:val="22"/>
        </w:rPr>
      </w:pPr>
    </w:p>
    <w:p w14:paraId="3C37C1D5" w14:textId="77777777" w:rsidR="007E6854" w:rsidRPr="00B22B65" w:rsidRDefault="007E6854" w:rsidP="007E6854">
      <w:pPr>
        <w:jc w:val="center"/>
        <w:rPr>
          <w:rFonts w:ascii="Arial" w:hAnsi="Arial" w:cs="Arial"/>
          <w:b/>
          <w:sz w:val="28"/>
          <w:szCs w:val="22"/>
        </w:rPr>
      </w:pPr>
      <w:r w:rsidRPr="00B22B65">
        <w:rPr>
          <w:rFonts w:ascii="Arial" w:hAnsi="Arial" w:cs="Arial"/>
          <w:b/>
          <w:sz w:val="28"/>
          <w:szCs w:val="22"/>
        </w:rPr>
        <w:t>NC State Extension 2017 Needs Assessment</w:t>
      </w:r>
    </w:p>
    <w:p w14:paraId="4213D0D6" w14:textId="77777777" w:rsidR="007E6854" w:rsidRPr="00B22B65" w:rsidRDefault="007E6854" w:rsidP="007E6854">
      <w:pPr>
        <w:jc w:val="center"/>
        <w:rPr>
          <w:rFonts w:ascii="Arial" w:hAnsi="Arial" w:cs="Arial"/>
          <w:b/>
          <w:sz w:val="28"/>
          <w:szCs w:val="22"/>
        </w:rPr>
      </w:pPr>
      <w:r w:rsidRPr="00B22B65">
        <w:rPr>
          <w:rFonts w:ascii="Arial" w:hAnsi="Arial" w:cs="Arial"/>
          <w:b/>
          <w:sz w:val="28"/>
          <w:szCs w:val="22"/>
        </w:rPr>
        <w:t>County Manager Interview</w:t>
      </w:r>
      <w:r>
        <w:rPr>
          <w:rFonts w:ascii="Arial" w:hAnsi="Arial" w:cs="Arial"/>
          <w:b/>
          <w:sz w:val="28"/>
          <w:szCs w:val="22"/>
        </w:rPr>
        <w:t xml:space="preserve"> Instructions</w:t>
      </w:r>
    </w:p>
    <w:p w14:paraId="0D3F6E06" w14:textId="77777777" w:rsidR="007E6854" w:rsidRPr="00331AEF" w:rsidRDefault="007E6854" w:rsidP="007E6854">
      <w:pPr>
        <w:rPr>
          <w:rFonts w:ascii="Arial" w:hAnsi="Arial" w:cs="Arial"/>
          <w:sz w:val="22"/>
          <w:szCs w:val="22"/>
        </w:rPr>
      </w:pPr>
    </w:p>
    <w:p w14:paraId="556C8C35" w14:textId="77777777" w:rsidR="007E6854" w:rsidRPr="00331AEF" w:rsidRDefault="007E6854" w:rsidP="007E6854">
      <w:pPr>
        <w:rPr>
          <w:rFonts w:ascii="Arial" w:hAnsi="Arial" w:cs="Arial"/>
          <w:sz w:val="22"/>
          <w:szCs w:val="22"/>
        </w:rPr>
      </w:pPr>
    </w:p>
    <w:p w14:paraId="404BB7A7" w14:textId="09B98506" w:rsidR="007E6854" w:rsidRDefault="007E6854" w:rsidP="007E6854">
      <w:pPr>
        <w:rPr>
          <w:rFonts w:ascii="Arial" w:hAnsi="Arial" w:cs="Arial"/>
          <w:sz w:val="22"/>
          <w:szCs w:val="22"/>
        </w:rPr>
      </w:pPr>
      <w:r w:rsidRPr="00331AEF">
        <w:rPr>
          <w:rFonts w:ascii="Arial" w:hAnsi="Arial" w:cs="Arial"/>
          <w:sz w:val="22"/>
          <w:szCs w:val="22"/>
        </w:rPr>
        <w:t>Each District Extension Director (DED) should schedule face-to-face interviews with the County Manager in each count</w:t>
      </w:r>
      <w:r w:rsidR="00680DDB">
        <w:rPr>
          <w:rFonts w:ascii="Arial" w:hAnsi="Arial" w:cs="Arial"/>
          <w:sz w:val="22"/>
          <w:szCs w:val="22"/>
        </w:rPr>
        <w:t>y</w:t>
      </w:r>
      <w:r w:rsidRPr="00331AEF">
        <w:rPr>
          <w:rFonts w:ascii="Arial" w:hAnsi="Arial" w:cs="Arial"/>
          <w:sz w:val="22"/>
          <w:szCs w:val="22"/>
        </w:rPr>
        <w:t xml:space="preserve"> in their district.  If a face-to-face interview is not possible a phone o</w:t>
      </w:r>
      <w:r w:rsidR="00E67560">
        <w:rPr>
          <w:rFonts w:ascii="Arial" w:hAnsi="Arial" w:cs="Arial"/>
          <w:sz w:val="22"/>
          <w:szCs w:val="22"/>
        </w:rPr>
        <w:t>r</w:t>
      </w:r>
      <w:r w:rsidRPr="00331AEF">
        <w:rPr>
          <w:rFonts w:ascii="Arial" w:hAnsi="Arial" w:cs="Arial"/>
          <w:sz w:val="22"/>
          <w:szCs w:val="22"/>
        </w:rPr>
        <w:t xml:space="preserve"> zoom interview may be substituted. The least desirable method is to send the County Manager the list of questions to respond to in writing. </w:t>
      </w:r>
    </w:p>
    <w:p w14:paraId="33D158D0" w14:textId="77777777" w:rsidR="007E6854" w:rsidRDefault="007E6854" w:rsidP="007E6854">
      <w:pPr>
        <w:rPr>
          <w:rFonts w:ascii="Arial" w:hAnsi="Arial" w:cs="Arial"/>
          <w:sz w:val="22"/>
          <w:szCs w:val="22"/>
        </w:rPr>
      </w:pPr>
    </w:p>
    <w:p w14:paraId="0148E08F" w14:textId="2D30E44A" w:rsidR="007E6854" w:rsidRPr="00331AEF" w:rsidRDefault="007E6854" w:rsidP="007E6854">
      <w:pPr>
        <w:rPr>
          <w:rFonts w:ascii="Arial" w:hAnsi="Arial" w:cs="Arial"/>
          <w:sz w:val="22"/>
          <w:szCs w:val="22"/>
        </w:rPr>
      </w:pPr>
      <w:r>
        <w:rPr>
          <w:rFonts w:ascii="Arial" w:hAnsi="Arial" w:cs="Arial"/>
          <w:sz w:val="22"/>
          <w:szCs w:val="22"/>
        </w:rPr>
        <w:t xml:space="preserve">Talk to each of the County Extension Directors (CED) to determine if the interviews should be completed jointly with both the CED and DED or if the DED will solely conduct the interview. This determination will be made based on knowledge of </w:t>
      </w:r>
      <w:r w:rsidR="00680DDB">
        <w:rPr>
          <w:rFonts w:ascii="Arial" w:hAnsi="Arial" w:cs="Arial"/>
          <w:sz w:val="22"/>
          <w:szCs w:val="22"/>
        </w:rPr>
        <w:t xml:space="preserve">the </w:t>
      </w:r>
      <w:r>
        <w:rPr>
          <w:rFonts w:ascii="Arial" w:hAnsi="Arial" w:cs="Arial"/>
          <w:sz w:val="22"/>
          <w:szCs w:val="22"/>
        </w:rPr>
        <w:t>relationship between the county and Extension, relationship with County Manager, scheduling, and other relevant factors.</w:t>
      </w:r>
    </w:p>
    <w:p w14:paraId="63DB7BE1" w14:textId="77777777" w:rsidR="007E6854" w:rsidRPr="00331AEF" w:rsidRDefault="007E6854" w:rsidP="007E6854">
      <w:pPr>
        <w:rPr>
          <w:rFonts w:ascii="Arial" w:hAnsi="Arial" w:cs="Arial"/>
          <w:sz w:val="22"/>
          <w:szCs w:val="22"/>
        </w:rPr>
      </w:pPr>
    </w:p>
    <w:p w14:paraId="762C4DD6" w14:textId="47B2ABB2" w:rsidR="007E6854" w:rsidRDefault="007E6854" w:rsidP="007E6854">
      <w:pPr>
        <w:rPr>
          <w:rFonts w:ascii="Arial" w:hAnsi="Arial" w:cs="Arial"/>
          <w:sz w:val="22"/>
          <w:szCs w:val="22"/>
        </w:rPr>
      </w:pPr>
      <w:r w:rsidRPr="00331AEF">
        <w:rPr>
          <w:rFonts w:ascii="Arial" w:hAnsi="Arial" w:cs="Arial"/>
          <w:sz w:val="22"/>
          <w:szCs w:val="22"/>
        </w:rPr>
        <w:t>Interview</w:t>
      </w:r>
      <w:r>
        <w:rPr>
          <w:rFonts w:ascii="Arial" w:hAnsi="Arial" w:cs="Arial"/>
          <w:sz w:val="22"/>
          <w:szCs w:val="22"/>
        </w:rPr>
        <w:t xml:space="preserve">s should take place between </w:t>
      </w:r>
      <w:r w:rsidRPr="004B52CA">
        <w:rPr>
          <w:rFonts w:ascii="Arial" w:hAnsi="Arial" w:cs="Arial"/>
          <w:b/>
          <w:sz w:val="22"/>
          <w:szCs w:val="22"/>
        </w:rPr>
        <w:t>July 1</w:t>
      </w:r>
      <w:r w:rsidR="00680DDB">
        <w:rPr>
          <w:rFonts w:ascii="Arial" w:hAnsi="Arial" w:cs="Arial"/>
          <w:b/>
          <w:sz w:val="22"/>
          <w:szCs w:val="22"/>
        </w:rPr>
        <w:t>5</w:t>
      </w:r>
      <w:r w:rsidRPr="004B52CA">
        <w:rPr>
          <w:rFonts w:ascii="Arial" w:hAnsi="Arial" w:cs="Arial"/>
          <w:b/>
          <w:sz w:val="22"/>
          <w:szCs w:val="22"/>
        </w:rPr>
        <w:t>, 2017 and September 30, 2017</w:t>
      </w:r>
      <w:r>
        <w:rPr>
          <w:rFonts w:ascii="Arial" w:hAnsi="Arial" w:cs="Arial"/>
          <w:sz w:val="22"/>
          <w:szCs w:val="22"/>
        </w:rPr>
        <w:t xml:space="preserve">.  </w:t>
      </w:r>
    </w:p>
    <w:p w14:paraId="1CB31403" w14:textId="77777777" w:rsidR="007E6854" w:rsidRDefault="007E6854" w:rsidP="007E6854">
      <w:pPr>
        <w:rPr>
          <w:rFonts w:ascii="Arial" w:hAnsi="Arial" w:cs="Arial"/>
          <w:sz w:val="22"/>
          <w:szCs w:val="22"/>
        </w:rPr>
      </w:pPr>
    </w:p>
    <w:p w14:paraId="1D1387F1" w14:textId="3C345B7D" w:rsidR="007E6854" w:rsidRDefault="007E6854" w:rsidP="007E6854">
      <w:pPr>
        <w:rPr>
          <w:rFonts w:ascii="Arial" w:hAnsi="Arial" w:cs="Arial"/>
          <w:sz w:val="22"/>
          <w:szCs w:val="22"/>
        </w:rPr>
      </w:pPr>
      <w:r>
        <w:rPr>
          <w:rFonts w:ascii="Arial" w:hAnsi="Arial" w:cs="Arial"/>
          <w:sz w:val="22"/>
          <w:szCs w:val="22"/>
        </w:rPr>
        <w:t>Please use the information provided on how to conduct interviews</w:t>
      </w:r>
      <w:r w:rsidRPr="00331AEF">
        <w:rPr>
          <w:rFonts w:ascii="Arial" w:hAnsi="Arial" w:cs="Arial"/>
          <w:sz w:val="22"/>
          <w:szCs w:val="22"/>
        </w:rPr>
        <w:t xml:space="preserve"> </w:t>
      </w:r>
      <w:r>
        <w:rPr>
          <w:rFonts w:ascii="Arial" w:hAnsi="Arial" w:cs="Arial"/>
          <w:sz w:val="22"/>
          <w:szCs w:val="22"/>
        </w:rPr>
        <w:t>to re-familiarize yourself with conducting interviews.  The interview script should be used as a guide for the interview.  An interview note taking</w:t>
      </w:r>
      <w:r w:rsidR="00680DDB">
        <w:rPr>
          <w:rFonts w:ascii="Arial" w:hAnsi="Arial" w:cs="Arial"/>
          <w:sz w:val="22"/>
          <w:szCs w:val="22"/>
        </w:rPr>
        <w:t xml:space="preserve"> sheet is provided for your use</w:t>
      </w:r>
      <w:r>
        <w:rPr>
          <w:rFonts w:ascii="Arial" w:hAnsi="Arial" w:cs="Arial"/>
          <w:sz w:val="22"/>
          <w:szCs w:val="22"/>
        </w:rPr>
        <w:t xml:space="preserve"> </w:t>
      </w:r>
      <w:r w:rsidR="00680DDB">
        <w:rPr>
          <w:rFonts w:ascii="Arial" w:hAnsi="Arial" w:cs="Arial"/>
          <w:sz w:val="22"/>
          <w:szCs w:val="22"/>
        </w:rPr>
        <w:t>(</w:t>
      </w:r>
      <w:r>
        <w:rPr>
          <w:rFonts w:ascii="Arial" w:hAnsi="Arial" w:cs="Arial"/>
          <w:sz w:val="22"/>
          <w:szCs w:val="22"/>
        </w:rPr>
        <w:t>please reproduce as needed</w:t>
      </w:r>
      <w:r w:rsidR="00680DDB">
        <w:rPr>
          <w:rFonts w:ascii="Arial" w:hAnsi="Arial" w:cs="Arial"/>
          <w:sz w:val="22"/>
          <w:szCs w:val="22"/>
        </w:rPr>
        <w:t>)</w:t>
      </w:r>
      <w:r>
        <w:rPr>
          <w:rFonts w:ascii="Arial" w:hAnsi="Arial" w:cs="Arial"/>
          <w:sz w:val="22"/>
          <w:szCs w:val="22"/>
        </w:rPr>
        <w:t>.  This sheet is optional, you may wish to take notes on a legal pad or some other device. You also have the option of recording the interview.  If you record the interview, take back-up notes, as recordings can be difficult to transcribe.  Also, ask for permission prior to recording the interview.  Following note transcription, all recordings must be deleted.</w:t>
      </w:r>
    </w:p>
    <w:p w14:paraId="1152DBA8" w14:textId="77777777" w:rsidR="007E6854" w:rsidRDefault="007E6854" w:rsidP="007E6854">
      <w:pPr>
        <w:rPr>
          <w:rFonts w:ascii="Arial" w:hAnsi="Arial" w:cs="Arial"/>
          <w:sz w:val="22"/>
          <w:szCs w:val="22"/>
        </w:rPr>
      </w:pPr>
    </w:p>
    <w:p w14:paraId="32C16ADD" w14:textId="3F0CDF6B" w:rsidR="007E6854" w:rsidRPr="007E6907" w:rsidRDefault="00680DDB" w:rsidP="007E6854">
      <w:pPr>
        <w:rPr>
          <w:rFonts w:eastAsia="Times New Roman"/>
        </w:rPr>
      </w:pPr>
      <w:r>
        <w:rPr>
          <w:rFonts w:ascii="Arial" w:hAnsi="Arial" w:cs="Arial"/>
          <w:sz w:val="22"/>
          <w:szCs w:val="22"/>
        </w:rPr>
        <w:t>At the conclusion of the interview p</w:t>
      </w:r>
      <w:r w:rsidR="007E6854">
        <w:rPr>
          <w:rFonts w:ascii="Arial" w:hAnsi="Arial" w:cs="Arial"/>
          <w:sz w:val="22"/>
          <w:szCs w:val="22"/>
        </w:rPr>
        <w:t xml:space="preserve">rovide each County Manager with the information sheet on </w:t>
      </w:r>
      <w:r>
        <w:rPr>
          <w:rFonts w:ascii="Arial" w:hAnsi="Arial" w:cs="Arial"/>
          <w:sz w:val="22"/>
          <w:szCs w:val="22"/>
        </w:rPr>
        <w:t xml:space="preserve">completing </w:t>
      </w:r>
      <w:r w:rsidR="007E6854">
        <w:rPr>
          <w:rFonts w:ascii="Arial" w:hAnsi="Arial" w:cs="Arial"/>
          <w:sz w:val="22"/>
          <w:szCs w:val="22"/>
        </w:rPr>
        <w:t xml:space="preserve">the online </w:t>
      </w:r>
      <w:r>
        <w:rPr>
          <w:rFonts w:ascii="Arial" w:hAnsi="Arial" w:cs="Arial"/>
          <w:sz w:val="22"/>
          <w:szCs w:val="22"/>
        </w:rPr>
        <w:t xml:space="preserve">needs assessment </w:t>
      </w:r>
      <w:r w:rsidR="007E6854">
        <w:rPr>
          <w:rFonts w:ascii="Arial" w:hAnsi="Arial" w:cs="Arial"/>
          <w:sz w:val="22"/>
          <w:szCs w:val="22"/>
        </w:rPr>
        <w:t xml:space="preserve">survey and request they complete the survey by October </w:t>
      </w:r>
      <w:r w:rsidR="00C7111E">
        <w:rPr>
          <w:rFonts w:ascii="Arial" w:hAnsi="Arial" w:cs="Arial"/>
          <w:sz w:val="22"/>
          <w:szCs w:val="22"/>
        </w:rPr>
        <w:t>15</w:t>
      </w:r>
      <w:r w:rsidR="00C7111E" w:rsidRPr="00C7111E">
        <w:rPr>
          <w:rFonts w:ascii="Arial" w:hAnsi="Arial" w:cs="Arial"/>
          <w:sz w:val="22"/>
          <w:szCs w:val="22"/>
          <w:vertAlign w:val="superscript"/>
        </w:rPr>
        <w:t>th</w:t>
      </w:r>
      <w:r w:rsidR="00C7111E">
        <w:rPr>
          <w:rFonts w:ascii="Arial" w:hAnsi="Arial" w:cs="Arial"/>
          <w:sz w:val="22"/>
          <w:szCs w:val="22"/>
        </w:rPr>
        <w:t xml:space="preserve"> 2017.</w:t>
      </w:r>
      <w:r w:rsidR="007E6854">
        <w:rPr>
          <w:rFonts w:ascii="Arial" w:hAnsi="Arial" w:cs="Arial"/>
          <w:sz w:val="22"/>
          <w:szCs w:val="22"/>
        </w:rPr>
        <w:t xml:space="preserve">  Following each interview please have interview notes entered electronically at </w:t>
      </w:r>
      <w:hyperlink r:id="rId8" w:tgtFrame="_blank" w:tooltip="http://go.ncsu.edu/countymanagers opens in a new window targeting https://ncsu.qualtrics.com/jfe/form/SV_5nZOMdrbmyaBWHb" w:history="1">
        <w:r w:rsidR="007E6854">
          <w:rPr>
            <w:rStyle w:val="Hyperlink"/>
            <w:rFonts w:ascii="Helvetica Neue" w:eastAsia="Times New Roman" w:hAnsi="Helvetica Neue"/>
            <w:color w:val="005580"/>
            <w:sz w:val="21"/>
            <w:szCs w:val="21"/>
            <w:shd w:val="clear" w:color="auto" w:fill="FFFFFF"/>
          </w:rPr>
          <w:t>http://go.ncsu.edu/coun</w:t>
        </w:r>
        <w:r w:rsidR="007E6854">
          <w:rPr>
            <w:rStyle w:val="Hyperlink"/>
            <w:rFonts w:ascii="Helvetica Neue" w:eastAsia="Times New Roman" w:hAnsi="Helvetica Neue"/>
            <w:color w:val="005580"/>
            <w:sz w:val="21"/>
            <w:szCs w:val="21"/>
            <w:shd w:val="clear" w:color="auto" w:fill="FFFFFF"/>
          </w:rPr>
          <w:t>t</w:t>
        </w:r>
        <w:r w:rsidR="007E6854">
          <w:rPr>
            <w:rStyle w:val="Hyperlink"/>
            <w:rFonts w:ascii="Helvetica Neue" w:eastAsia="Times New Roman" w:hAnsi="Helvetica Neue"/>
            <w:color w:val="005580"/>
            <w:sz w:val="21"/>
            <w:szCs w:val="21"/>
            <w:shd w:val="clear" w:color="auto" w:fill="FFFFFF"/>
          </w:rPr>
          <w:t>ymanagers</w:t>
        </w:r>
      </w:hyperlink>
      <w:r w:rsidR="007E6854">
        <w:rPr>
          <w:rFonts w:ascii="Arial" w:hAnsi="Arial" w:cs="Arial"/>
          <w:sz w:val="22"/>
          <w:szCs w:val="22"/>
        </w:rPr>
        <w:t xml:space="preserve">  All interview notes should be submitted by </w:t>
      </w:r>
      <w:r w:rsidR="007E6854" w:rsidRPr="004B52CA">
        <w:rPr>
          <w:rFonts w:ascii="Arial" w:hAnsi="Arial" w:cs="Arial"/>
          <w:b/>
          <w:sz w:val="22"/>
          <w:szCs w:val="22"/>
        </w:rPr>
        <w:t>October 15, 2017</w:t>
      </w:r>
      <w:r w:rsidR="007E6854">
        <w:rPr>
          <w:rFonts w:ascii="Arial" w:hAnsi="Arial" w:cs="Arial"/>
          <w:sz w:val="22"/>
          <w:szCs w:val="22"/>
        </w:rPr>
        <w:t xml:space="preserve">. </w:t>
      </w:r>
    </w:p>
    <w:p w14:paraId="412D67EB" w14:textId="77777777" w:rsidR="007E6854" w:rsidRDefault="007E6854" w:rsidP="007E6854">
      <w:pPr>
        <w:jc w:val="center"/>
        <w:rPr>
          <w:rFonts w:ascii="Arial" w:hAnsi="Arial" w:cs="Arial"/>
          <w:sz w:val="22"/>
          <w:szCs w:val="22"/>
        </w:rPr>
      </w:pPr>
    </w:p>
    <w:p w14:paraId="05F86EBA" w14:textId="77777777" w:rsidR="007E6854" w:rsidRDefault="007E6854" w:rsidP="007E6854">
      <w:pPr>
        <w:jc w:val="center"/>
        <w:rPr>
          <w:rFonts w:ascii="Arial" w:hAnsi="Arial" w:cs="Arial"/>
          <w:sz w:val="22"/>
          <w:szCs w:val="22"/>
        </w:rPr>
      </w:pPr>
    </w:p>
    <w:p w14:paraId="26BC8C92" w14:textId="77777777" w:rsidR="007E6854" w:rsidRPr="00331AEF" w:rsidRDefault="007E6854" w:rsidP="007E6854">
      <w:pPr>
        <w:rPr>
          <w:rFonts w:ascii="Arial" w:hAnsi="Arial" w:cs="Arial"/>
          <w:sz w:val="22"/>
          <w:szCs w:val="22"/>
        </w:rPr>
      </w:pPr>
      <w:r>
        <w:rPr>
          <w:rFonts w:ascii="Arial" w:hAnsi="Arial" w:cs="Arial"/>
          <w:sz w:val="22"/>
          <w:szCs w:val="22"/>
        </w:rPr>
        <w:t>Tasks/Timeline:</w:t>
      </w:r>
    </w:p>
    <w:p w14:paraId="2A697CF4"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Review interview materials</w:t>
      </w:r>
    </w:p>
    <w:p w14:paraId="2BEB7429"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Discuss interview plan with CED</w:t>
      </w:r>
      <w:r>
        <w:rPr>
          <w:rFonts w:ascii="Arial" w:hAnsi="Arial" w:cs="Arial"/>
          <w:sz w:val="22"/>
          <w:szCs w:val="22"/>
        </w:rPr>
        <w:t>s in each county</w:t>
      </w:r>
    </w:p>
    <w:p w14:paraId="02D4025E" w14:textId="77777777"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Schedule interviews</w:t>
      </w:r>
      <w:r>
        <w:rPr>
          <w:rFonts w:ascii="Arial" w:hAnsi="Arial" w:cs="Arial"/>
          <w:sz w:val="22"/>
          <w:szCs w:val="22"/>
        </w:rPr>
        <w:t xml:space="preserve"> with each County Manager</w:t>
      </w:r>
    </w:p>
    <w:p w14:paraId="1A6B8FD7" w14:textId="150A3A33"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Conduct interviews (due Sept 30</w:t>
      </w:r>
      <w:r w:rsidR="00C7111E">
        <w:rPr>
          <w:rFonts w:ascii="Arial" w:hAnsi="Arial" w:cs="Arial"/>
          <w:sz w:val="22"/>
          <w:szCs w:val="22"/>
        </w:rPr>
        <w:t>, 2017</w:t>
      </w:r>
      <w:r w:rsidRPr="00853CE4">
        <w:rPr>
          <w:rFonts w:ascii="Arial" w:hAnsi="Arial" w:cs="Arial"/>
          <w:sz w:val="22"/>
          <w:szCs w:val="22"/>
        </w:rPr>
        <w:t>)</w:t>
      </w:r>
    </w:p>
    <w:p w14:paraId="2B79EDB8" w14:textId="3A1B2951"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Provide County</w:t>
      </w:r>
      <w:r w:rsidR="00680DDB">
        <w:rPr>
          <w:rFonts w:ascii="Arial" w:hAnsi="Arial" w:cs="Arial"/>
          <w:sz w:val="22"/>
          <w:szCs w:val="22"/>
        </w:rPr>
        <w:t xml:space="preserve"> Managers</w:t>
      </w:r>
      <w:r w:rsidRPr="00853CE4">
        <w:rPr>
          <w:rFonts w:ascii="Arial" w:hAnsi="Arial" w:cs="Arial"/>
          <w:sz w:val="22"/>
          <w:szCs w:val="22"/>
        </w:rPr>
        <w:t xml:space="preserve"> with link to </w:t>
      </w:r>
      <w:r w:rsidR="00680DDB">
        <w:rPr>
          <w:rFonts w:ascii="Arial" w:hAnsi="Arial" w:cs="Arial"/>
          <w:sz w:val="22"/>
          <w:szCs w:val="22"/>
        </w:rPr>
        <w:t xml:space="preserve">needs assessment </w:t>
      </w:r>
      <w:r w:rsidRPr="00853CE4">
        <w:rPr>
          <w:rFonts w:ascii="Arial" w:hAnsi="Arial" w:cs="Arial"/>
          <w:sz w:val="22"/>
          <w:szCs w:val="22"/>
        </w:rPr>
        <w:t>survey</w:t>
      </w:r>
    </w:p>
    <w:p w14:paraId="7FA188AD" w14:textId="4467619C" w:rsidR="007E6854" w:rsidRPr="00853CE4" w:rsidRDefault="007E6854" w:rsidP="007E6854">
      <w:pPr>
        <w:pStyle w:val="ListParagraph"/>
        <w:numPr>
          <w:ilvl w:val="0"/>
          <w:numId w:val="14"/>
        </w:numPr>
        <w:rPr>
          <w:rFonts w:ascii="Arial" w:hAnsi="Arial" w:cs="Arial"/>
          <w:sz w:val="22"/>
          <w:szCs w:val="22"/>
        </w:rPr>
      </w:pPr>
      <w:r w:rsidRPr="00853CE4">
        <w:rPr>
          <w:rFonts w:ascii="Arial" w:hAnsi="Arial" w:cs="Arial"/>
          <w:sz w:val="22"/>
          <w:szCs w:val="22"/>
        </w:rPr>
        <w:t>Submit interview notes online (due Oct 15</w:t>
      </w:r>
      <w:r w:rsidR="00C7111E">
        <w:rPr>
          <w:rFonts w:ascii="Arial" w:hAnsi="Arial" w:cs="Arial"/>
          <w:sz w:val="22"/>
          <w:szCs w:val="22"/>
        </w:rPr>
        <w:t>, 2017</w:t>
      </w:r>
      <w:r w:rsidRPr="00853CE4">
        <w:rPr>
          <w:rFonts w:ascii="Arial" w:hAnsi="Arial" w:cs="Arial"/>
          <w:sz w:val="22"/>
          <w:szCs w:val="22"/>
        </w:rPr>
        <w:t>)</w:t>
      </w:r>
    </w:p>
    <w:p w14:paraId="74E30360" w14:textId="1CDF0EBE" w:rsidR="00CC3C85" w:rsidRPr="00CC3C85" w:rsidRDefault="00CC3C85" w:rsidP="000B6A23">
      <w:pPr>
        <w:rPr>
          <w:rFonts w:ascii="Arial" w:hAnsi="Arial" w:cs="Arial"/>
          <w:sz w:val="22"/>
          <w:szCs w:val="22"/>
        </w:rPr>
      </w:pPr>
      <w:bookmarkStart w:id="0" w:name="_GoBack"/>
      <w:bookmarkEnd w:id="0"/>
    </w:p>
    <w:sectPr w:rsidR="00CC3C85" w:rsidRPr="00CC3C85" w:rsidSect="009F7BD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0E0FC" w14:textId="77777777" w:rsidR="003D1297" w:rsidRDefault="003D1297" w:rsidP="00B22B65">
      <w:r>
        <w:separator/>
      </w:r>
    </w:p>
  </w:endnote>
  <w:endnote w:type="continuationSeparator" w:id="0">
    <w:p w14:paraId="07111BB6" w14:textId="77777777" w:rsidR="003D1297" w:rsidRDefault="003D1297" w:rsidP="00B2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F9AB" w14:textId="77777777" w:rsidR="009F7BD0" w:rsidRDefault="009F7BD0" w:rsidP="008367B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A23">
      <w:rPr>
        <w:rStyle w:val="PageNumber"/>
        <w:noProof/>
      </w:rPr>
      <w:t>1</w:t>
    </w:r>
    <w:r>
      <w:rPr>
        <w:rStyle w:val="PageNumber"/>
      </w:rPr>
      <w:fldChar w:fldCharType="end"/>
    </w:r>
  </w:p>
  <w:p w14:paraId="269EE6F2" w14:textId="77777777" w:rsidR="009F7BD0" w:rsidRPr="009F7BD0" w:rsidRDefault="009F7BD0" w:rsidP="009F7B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6939" w14:textId="77777777" w:rsidR="003D1297" w:rsidRDefault="003D1297" w:rsidP="00B22B65">
      <w:r>
        <w:separator/>
      </w:r>
    </w:p>
  </w:footnote>
  <w:footnote w:type="continuationSeparator" w:id="0">
    <w:p w14:paraId="685F4A1A" w14:textId="77777777" w:rsidR="003D1297" w:rsidRDefault="003D1297" w:rsidP="00B22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64856"/>
    <w:multiLevelType w:val="hybridMultilevel"/>
    <w:tmpl w:val="B5F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7EE"/>
    <w:multiLevelType w:val="hybridMultilevel"/>
    <w:tmpl w:val="E5E62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99E"/>
    <w:multiLevelType w:val="hybridMultilevel"/>
    <w:tmpl w:val="8D3A6540"/>
    <w:lvl w:ilvl="0" w:tplc="BD4E05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5287C"/>
    <w:multiLevelType w:val="hybridMultilevel"/>
    <w:tmpl w:val="914C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7700"/>
    <w:multiLevelType w:val="hybridMultilevel"/>
    <w:tmpl w:val="126AB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15FE4"/>
    <w:multiLevelType w:val="hybridMultilevel"/>
    <w:tmpl w:val="F00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B57D1"/>
    <w:multiLevelType w:val="hybridMultilevel"/>
    <w:tmpl w:val="AC12D87C"/>
    <w:lvl w:ilvl="0" w:tplc="B81812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35AF9"/>
    <w:multiLevelType w:val="hybridMultilevel"/>
    <w:tmpl w:val="3DEA953A"/>
    <w:lvl w:ilvl="0" w:tplc="74DED5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110B8"/>
    <w:multiLevelType w:val="hybridMultilevel"/>
    <w:tmpl w:val="13809C40"/>
    <w:lvl w:ilvl="0" w:tplc="1EB0A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A158E"/>
    <w:multiLevelType w:val="hybridMultilevel"/>
    <w:tmpl w:val="45FC4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822FB"/>
    <w:multiLevelType w:val="hybridMultilevel"/>
    <w:tmpl w:val="760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53A72"/>
    <w:multiLevelType w:val="hybridMultilevel"/>
    <w:tmpl w:val="D8C4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43C42"/>
    <w:multiLevelType w:val="hybridMultilevel"/>
    <w:tmpl w:val="B72A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207F4"/>
    <w:multiLevelType w:val="hybridMultilevel"/>
    <w:tmpl w:val="B45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8777B6"/>
    <w:multiLevelType w:val="hybridMultilevel"/>
    <w:tmpl w:val="FE9C6ED4"/>
    <w:lvl w:ilvl="0" w:tplc="FABE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7B08D5"/>
    <w:multiLevelType w:val="hybridMultilevel"/>
    <w:tmpl w:val="3216FB5C"/>
    <w:lvl w:ilvl="0" w:tplc="AB02E4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51EE1"/>
    <w:multiLevelType w:val="hybridMultilevel"/>
    <w:tmpl w:val="9A5E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
  </w:num>
  <w:num w:numId="6">
    <w:abstractNumId w:val="7"/>
  </w:num>
  <w:num w:numId="7">
    <w:abstractNumId w:val="16"/>
  </w:num>
  <w:num w:numId="8">
    <w:abstractNumId w:val="8"/>
  </w:num>
  <w:num w:numId="9">
    <w:abstractNumId w:val="2"/>
  </w:num>
  <w:num w:numId="10">
    <w:abstractNumId w:val="15"/>
  </w:num>
  <w:num w:numId="11">
    <w:abstractNumId w:val="9"/>
  </w:num>
  <w:num w:numId="12">
    <w:abstractNumId w:val="10"/>
  </w:num>
  <w:num w:numId="13">
    <w:abstractNumId w:val="13"/>
  </w:num>
  <w:num w:numId="14">
    <w:abstractNumId w:val="6"/>
  </w:num>
  <w:num w:numId="15">
    <w:abstractNumId w:val="14"/>
  </w:num>
  <w:num w:numId="16">
    <w:abstractNumId w:val="1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0F"/>
    <w:rsid w:val="00047582"/>
    <w:rsid w:val="000B6A23"/>
    <w:rsid w:val="000D0E98"/>
    <w:rsid w:val="001029C3"/>
    <w:rsid w:val="00181480"/>
    <w:rsid w:val="0019211E"/>
    <w:rsid w:val="00192806"/>
    <w:rsid w:val="001D3710"/>
    <w:rsid w:val="001D4260"/>
    <w:rsid w:val="002001A1"/>
    <w:rsid w:val="00237110"/>
    <w:rsid w:val="00245D4F"/>
    <w:rsid w:val="00257E7D"/>
    <w:rsid w:val="00271EC1"/>
    <w:rsid w:val="00275B1B"/>
    <w:rsid w:val="00313D0F"/>
    <w:rsid w:val="00331AEF"/>
    <w:rsid w:val="00385E7A"/>
    <w:rsid w:val="003D1297"/>
    <w:rsid w:val="003E306D"/>
    <w:rsid w:val="00401687"/>
    <w:rsid w:val="0042767D"/>
    <w:rsid w:val="00442397"/>
    <w:rsid w:val="00446FDD"/>
    <w:rsid w:val="00494C73"/>
    <w:rsid w:val="004958AF"/>
    <w:rsid w:val="004A3E79"/>
    <w:rsid w:val="004B52CA"/>
    <w:rsid w:val="005405D6"/>
    <w:rsid w:val="005408CC"/>
    <w:rsid w:val="00592287"/>
    <w:rsid w:val="00616E21"/>
    <w:rsid w:val="00622BD5"/>
    <w:rsid w:val="00680DDB"/>
    <w:rsid w:val="006E0A39"/>
    <w:rsid w:val="0070206B"/>
    <w:rsid w:val="007046CF"/>
    <w:rsid w:val="0072534F"/>
    <w:rsid w:val="00734B75"/>
    <w:rsid w:val="00741505"/>
    <w:rsid w:val="00741EE0"/>
    <w:rsid w:val="007A1781"/>
    <w:rsid w:val="007E6854"/>
    <w:rsid w:val="007E6907"/>
    <w:rsid w:val="007F106A"/>
    <w:rsid w:val="00830458"/>
    <w:rsid w:val="00845666"/>
    <w:rsid w:val="00853CE4"/>
    <w:rsid w:val="00893D4E"/>
    <w:rsid w:val="00897B77"/>
    <w:rsid w:val="008C1D5D"/>
    <w:rsid w:val="008F6CB3"/>
    <w:rsid w:val="009235A4"/>
    <w:rsid w:val="009355A4"/>
    <w:rsid w:val="00987B99"/>
    <w:rsid w:val="009C0E85"/>
    <w:rsid w:val="009F7BD0"/>
    <w:rsid w:val="00A56133"/>
    <w:rsid w:val="00A72C40"/>
    <w:rsid w:val="00A773A5"/>
    <w:rsid w:val="00A87C07"/>
    <w:rsid w:val="00AA3E5A"/>
    <w:rsid w:val="00AB069E"/>
    <w:rsid w:val="00AD00FC"/>
    <w:rsid w:val="00AE1B35"/>
    <w:rsid w:val="00AF0E3B"/>
    <w:rsid w:val="00B0220C"/>
    <w:rsid w:val="00B22B65"/>
    <w:rsid w:val="00B407AA"/>
    <w:rsid w:val="00B52C66"/>
    <w:rsid w:val="00B71C19"/>
    <w:rsid w:val="00C111B8"/>
    <w:rsid w:val="00C31D2A"/>
    <w:rsid w:val="00C46B98"/>
    <w:rsid w:val="00C70E73"/>
    <w:rsid w:val="00C7111E"/>
    <w:rsid w:val="00C74364"/>
    <w:rsid w:val="00C9213F"/>
    <w:rsid w:val="00CC3C85"/>
    <w:rsid w:val="00D061C5"/>
    <w:rsid w:val="00D4110F"/>
    <w:rsid w:val="00DF7EEF"/>
    <w:rsid w:val="00E27559"/>
    <w:rsid w:val="00E67560"/>
    <w:rsid w:val="00E743E9"/>
    <w:rsid w:val="00E90833"/>
    <w:rsid w:val="00F34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64"/>
    <w:pPr>
      <w:ind w:left="720"/>
      <w:contextualSpacing/>
    </w:pPr>
    <w:rPr>
      <w:rFonts w:asciiTheme="minorHAnsi" w:hAnsiTheme="minorHAnsi" w:cstheme="minorBidi"/>
    </w:rPr>
  </w:style>
  <w:style w:type="paragraph" w:customStyle="1" w:styleId="p1">
    <w:name w:val="p1"/>
    <w:basedOn w:val="Normal"/>
    <w:rsid w:val="00CC3C85"/>
    <w:rPr>
      <w:rFonts w:ascii="Helvetica" w:hAnsi="Helvetica"/>
      <w:sz w:val="17"/>
      <w:szCs w:val="17"/>
    </w:rPr>
  </w:style>
  <w:style w:type="paragraph" w:styleId="Header">
    <w:name w:val="header"/>
    <w:basedOn w:val="Normal"/>
    <w:link w:val="HeaderChar"/>
    <w:uiPriority w:val="99"/>
    <w:unhideWhenUsed/>
    <w:rsid w:val="00B22B6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22B65"/>
  </w:style>
  <w:style w:type="paragraph" w:styleId="Footer">
    <w:name w:val="footer"/>
    <w:basedOn w:val="Normal"/>
    <w:link w:val="FooterChar"/>
    <w:uiPriority w:val="99"/>
    <w:unhideWhenUsed/>
    <w:rsid w:val="00B22B6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22B65"/>
  </w:style>
  <w:style w:type="character" w:styleId="Hyperlink">
    <w:name w:val="Hyperlink"/>
    <w:basedOn w:val="DefaultParagraphFont"/>
    <w:uiPriority w:val="99"/>
    <w:semiHidden/>
    <w:unhideWhenUsed/>
    <w:rsid w:val="007E6907"/>
    <w:rPr>
      <w:color w:val="0000FF"/>
      <w:u w:val="single"/>
    </w:rPr>
  </w:style>
  <w:style w:type="paragraph" w:styleId="NormalWeb">
    <w:name w:val="Normal (Web)"/>
    <w:basedOn w:val="Normal"/>
    <w:uiPriority w:val="99"/>
    <w:semiHidden/>
    <w:unhideWhenUsed/>
    <w:rsid w:val="001D3710"/>
    <w:pPr>
      <w:spacing w:before="100" w:beforeAutospacing="1" w:after="100" w:afterAutospacing="1"/>
    </w:pPr>
  </w:style>
  <w:style w:type="character" w:styleId="PageNumber">
    <w:name w:val="page number"/>
    <w:basedOn w:val="DefaultParagraphFont"/>
    <w:uiPriority w:val="99"/>
    <w:semiHidden/>
    <w:unhideWhenUsed/>
    <w:rsid w:val="009F7BD0"/>
  </w:style>
  <w:style w:type="character" w:styleId="FollowedHyperlink">
    <w:name w:val="FollowedHyperlink"/>
    <w:basedOn w:val="DefaultParagraphFont"/>
    <w:uiPriority w:val="99"/>
    <w:semiHidden/>
    <w:unhideWhenUsed/>
    <w:rsid w:val="00DF7EEF"/>
    <w:rPr>
      <w:color w:val="954F72" w:themeColor="followedHyperlink"/>
      <w:u w:val="single"/>
    </w:rPr>
  </w:style>
  <w:style w:type="table" w:styleId="TableGrid">
    <w:name w:val="Table Grid"/>
    <w:basedOn w:val="TableNormal"/>
    <w:uiPriority w:val="39"/>
    <w:rsid w:val="00741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138">
      <w:bodyDiv w:val="1"/>
      <w:marLeft w:val="0"/>
      <w:marRight w:val="0"/>
      <w:marTop w:val="0"/>
      <w:marBottom w:val="0"/>
      <w:divBdr>
        <w:top w:val="none" w:sz="0" w:space="0" w:color="auto"/>
        <w:left w:val="none" w:sz="0" w:space="0" w:color="auto"/>
        <w:bottom w:val="none" w:sz="0" w:space="0" w:color="auto"/>
        <w:right w:val="none" w:sz="0" w:space="0" w:color="auto"/>
      </w:divBdr>
    </w:div>
    <w:div w:id="1579092416">
      <w:bodyDiv w:val="1"/>
      <w:marLeft w:val="0"/>
      <w:marRight w:val="0"/>
      <w:marTop w:val="0"/>
      <w:marBottom w:val="0"/>
      <w:divBdr>
        <w:top w:val="none" w:sz="0" w:space="0" w:color="auto"/>
        <w:left w:val="none" w:sz="0" w:space="0" w:color="auto"/>
        <w:bottom w:val="none" w:sz="0" w:space="0" w:color="auto"/>
        <w:right w:val="none" w:sz="0" w:space="0" w:color="auto"/>
      </w:divBdr>
    </w:div>
    <w:div w:id="1960528689">
      <w:bodyDiv w:val="1"/>
      <w:marLeft w:val="0"/>
      <w:marRight w:val="0"/>
      <w:marTop w:val="0"/>
      <w:marBottom w:val="0"/>
      <w:divBdr>
        <w:top w:val="none" w:sz="0" w:space="0" w:color="auto"/>
        <w:left w:val="none" w:sz="0" w:space="0" w:color="auto"/>
        <w:bottom w:val="none" w:sz="0" w:space="0" w:color="auto"/>
        <w:right w:val="none" w:sz="0" w:space="0" w:color="auto"/>
      </w:divBdr>
    </w:div>
    <w:div w:id="2135636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o.ncsu.edu/countymanager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2017-07-10T14:01:00Z</cp:lastPrinted>
  <dcterms:created xsi:type="dcterms:W3CDTF">2017-07-10T14:47:00Z</dcterms:created>
  <dcterms:modified xsi:type="dcterms:W3CDTF">2017-07-10T14:47:00Z</dcterms:modified>
</cp:coreProperties>
</file>